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Преподаватель С.А. Радобенко.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 «Электродинамика».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3.1«Электрическое поле», 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10 уроков.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4.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«Электрическое поле»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взглядами 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электрические явления.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3C1BD1" w:rsidRDefault="003C1BD1" w:rsidP="003C1BD1">
      <w:pPr>
        <w:pStyle w:val="a5"/>
        <w:spacing w:after="0"/>
        <w:ind w:left="114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Повторить теоретический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материал  по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темам «Строение материи-вещество и поле» из курса природоведения и физики.</w:t>
      </w:r>
    </w:p>
    <w:p w:rsidR="003C1BD1" w:rsidRDefault="003C1BD1" w:rsidP="003C1BD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Изучить историю развития взглядов на электрические явления.</w:t>
      </w:r>
    </w:p>
    <w:p w:rsidR="003C1BD1" w:rsidRDefault="003C1BD1" w:rsidP="003C1BD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Научиться изображать модели электрического поля точечных зарядов и заряженных пластин.</w:t>
      </w:r>
    </w:p>
    <w:p w:rsidR="003C1BD1" w:rsidRDefault="003C1BD1" w:rsidP="003C1BD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Познакомиться с физическими величинами электрического поля.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3C1BD1" w:rsidRDefault="003C1BD1" w:rsidP="003C1BD1">
      <w:pPr>
        <w:pStyle w:val="a5"/>
        <w:numPr>
          <w:ilvl w:val="3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3C1BD1" w:rsidRDefault="003C1BD1" w:rsidP="003C1BD1">
      <w:pPr>
        <w:pStyle w:val="a5"/>
        <w:numPr>
          <w:ilvl w:val="3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задание.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b/>
          <w:bCs/>
          <w:color w:val="222222"/>
        </w:rPr>
        <w:t>Электри́ческое поле</w:t>
      </w:r>
      <w:r>
        <w:rPr>
          <w:color w:val="000000"/>
        </w:rPr>
        <w:t>-область вокруг электрического заряда, в которой действует напряжение или электрическая сила, называется </w:t>
      </w:r>
      <w:r>
        <w:rPr>
          <w:rStyle w:val="a6"/>
          <w:color w:val="000000"/>
        </w:rPr>
        <w:t>электрическим полем или электростатическим полем</w:t>
      </w:r>
      <w:r>
        <w:rPr>
          <w:color w:val="000000"/>
        </w:rPr>
        <w:t>. Электрическое поле представлено воображаемыми </w:t>
      </w:r>
      <w:r>
        <w:rPr>
          <w:rStyle w:val="a6"/>
          <w:color w:val="000000"/>
        </w:rPr>
        <w:t>силовыми линиями</w:t>
      </w:r>
      <w:r>
        <w:rPr>
          <w:color w:val="000000"/>
        </w:rPr>
        <w:t>. </w:t>
      </w: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color w:val="000000"/>
        </w:rPr>
        <w:t>Для положительного заряда силовая линия выходит из заряда, а для отрицательного заряда силовая линия будет двигаться в направлении заряда. </w:t>
      </w: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color w:val="000000"/>
        </w:rPr>
        <w:t>Электрическое поле для положительных и отрицательных зарядов показано ниже.</w:t>
      </w: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b/>
          <w:color w:val="000000"/>
        </w:rPr>
      </w:pPr>
      <w:r>
        <w:rPr>
          <w:b/>
          <w:color w:val="000000"/>
        </w:rPr>
        <w:t>Типы электрического поля</w:t>
      </w: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color w:val="000000"/>
        </w:rPr>
        <w:t>Электрическое поле в основном подразделяется на два типа. </w:t>
      </w: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color w:val="000000"/>
        </w:rPr>
        <w:t>Это </w:t>
      </w:r>
      <w:r>
        <w:rPr>
          <w:rStyle w:val="a6"/>
          <w:color w:val="000000"/>
        </w:rPr>
        <w:t>однородное электрическое поле и неоднородное электрическое поле</w:t>
      </w:r>
      <w:r>
        <w:rPr>
          <w:color w:val="000000"/>
        </w:rPr>
        <w:t>.</w:t>
      </w: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b/>
          <w:bCs/>
          <w:color w:val="000000"/>
        </w:rPr>
        <w:t>Однородное электрическое поле</w:t>
      </w: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color w:val="000000"/>
        </w:rPr>
        <w:t>Когда электрическое поле является </w:t>
      </w:r>
      <w:r>
        <w:rPr>
          <w:rStyle w:val="a6"/>
          <w:color w:val="000000"/>
        </w:rPr>
        <w:t>постоянным</w:t>
      </w:r>
      <w:r>
        <w:rPr>
          <w:color w:val="000000"/>
        </w:rPr>
        <w:t> в каждой точке, то это </w:t>
      </w:r>
      <w:r>
        <w:rPr>
          <w:rStyle w:val="a6"/>
          <w:color w:val="000000"/>
        </w:rPr>
        <w:t>поле называется однородным электрическим полем</w:t>
      </w:r>
      <w:r>
        <w:rPr>
          <w:color w:val="000000"/>
        </w:rPr>
        <w:t>. </w:t>
      </w: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b/>
          <w:bCs/>
          <w:color w:val="000000"/>
        </w:rPr>
        <w:t>Неоднородное электрическое поле</w:t>
      </w: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rStyle w:val="a6"/>
          <w:color w:val="000000"/>
        </w:rPr>
        <w:t>Непостоянное в каждой точке поле называется неоднородным электрическим полем</w:t>
      </w:r>
      <w:r>
        <w:rPr>
          <w:color w:val="000000"/>
        </w:rPr>
        <w:t>. Неоднородное поле имеет </w:t>
      </w:r>
      <w:r>
        <w:rPr>
          <w:rStyle w:val="a6"/>
          <w:color w:val="000000"/>
        </w:rPr>
        <w:t>разную величину и направления</w:t>
      </w:r>
      <w:r>
        <w:rPr>
          <w:color w:val="000000"/>
        </w:rPr>
        <w:t>.</w:t>
      </w: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3C1BD1" w:rsidRDefault="003C1BD1" w:rsidP="003C1BD1">
      <w:pPr>
        <w:pStyle w:val="2"/>
        <w:shd w:val="clear" w:color="auto" w:fill="FFFFFF"/>
        <w:spacing w:before="420" w:beforeAutospacing="0" w:after="0" w:afterAutospacing="0" w:line="42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Свойства электрического поля</w:t>
      </w:r>
    </w:p>
    <w:p w:rsidR="003C1BD1" w:rsidRDefault="003C1BD1" w:rsidP="003C1B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Линии электрического поля никогда не пересекаются друг с другом.</w:t>
      </w:r>
    </w:p>
    <w:p w:rsidR="003C1BD1" w:rsidRDefault="003C1BD1" w:rsidP="003C1BD1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Они перпендикулярны поверхностному заряду.</w:t>
      </w:r>
    </w:p>
    <w:p w:rsidR="003C1BD1" w:rsidRDefault="003C1BD1" w:rsidP="003C1BD1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Поле сильное, когда линии расположены близко друг к другу, и слабое, когда линии поля расходятся друг от друга.</w:t>
      </w:r>
    </w:p>
    <w:p w:rsidR="003C1BD1" w:rsidRDefault="003C1BD1" w:rsidP="003C1BD1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Количество силовых линий прямо пропорционально величине заряда.</w:t>
      </w:r>
    </w:p>
    <w:p w:rsidR="003C1BD1" w:rsidRDefault="003C1BD1" w:rsidP="003C1BD1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Линия электрического поля начинается с положительного заряда и заканчивается отрицательным зарядом.</w:t>
      </w:r>
    </w:p>
    <w:p w:rsidR="003C1BD1" w:rsidRDefault="003C1BD1" w:rsidP="003C1BD1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Если заряд одиночный, то они начинаются или заканчиваются на бесконечности.</w:t>
      </w:r>
    </w:p>
    <w:p w:rsidR="003C1BD1" w:rsidRDefault="003C1BD1" w:rsidP="003C1BD1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Кривые линий непрерывны в области без заряда.</w:t>
      </w: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</w:pP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16" name="Рисунок 16" descr="https://cf.ppt-online.org/files/slide/w/w3vDiCyZTsGXepacbrMqKm4lY9PJ2fzWAuoI8Q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cf.ppt-online.org/files/slide/w/w3vDiCyZTsGXepacbrMqKm4lY9PJ2fzWAuoI8Q/slide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3C1BD1" w:rsidRDefault="003C1BD1" w:rsidP="003C1BD1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3C1BD1" w:rsidRDefault="003C1BD1" w:rsidP="003C1BD1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  <w:r>
        <w:rPr>
          <w:color w:val="000000"/>
        </w:rPr>
        <w:lastRenderedPageBreak/>
        <w:t xml:space="preserve">Рассмотрим единичный заряд </w:t>
      </w:r>
      <w:r>
        <w:rPr>
          <w:color w:val="000000"/>
          <w:lang w:val="en-US"/>
        </w:rPr>
        <w:t>q</w:t>
      </w:r>
      <w:r>
        <w:rPr>
          <w:color w:val="000000"/>
        </w:rPr>
        <w:t>1, помещенный в вакуум. Если рядом с q1 находится другой заряд q2, то согласно </w:t>
      </w:r>
      <w:hyperlink r:id="rId6" w:history="1">
        <w:r>
          <w:rPr>
            <w:rStyle w:val="a3"/>
          </w:rPr>
          <w:t>закону Кулона</w:t>
        </w:r>
      </w:hyperlink>
      <w:r>
        <w:rPr>
          <w:color w:val="000000"/>
        </w:rPr>
        <w:t> на него накладывается сила. Заряд q1 создает вокруг него </w:t>
      </w:r>
      <w:r>
        <w:rPr>
          <w:rStyle w:val="a6"/>
          <w:color w:val="000000"/>
        </w:rPr>
        <w:t>электрическое поле</w:t>
      </w:r>
      <w:r>
        <w:rPr>
          <w:color w:val="000000"/>
        </w:rPr>
        <w:t>, и когда рядом с ним помещается любой другой заряд, </w:t>
      </w:r>
      <w:r>
        <w:rPr>
          <w:rStyle w:val="a6"/>
          <w:color w:val="000000"/>
        </w:rPr>
        <w:t>электрическое поле q1 прикладывает к нему силу</w:t>
      </w:r>
      <w:r>
        <w:rPr>
          <w:color w:val="000000"/>
        </w:rPr>
        <w:t>. Электрическое поле, создаваемое зарядом q1 в точке r, определяется как:</w:t>
      </w:r>
    </w:p>
    <w:p w:rsidR="003C1BD1" w:rsidRDefault="003C1BD1" w:rsidP="003C1BD1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15" name="Рисунок 15" descr="https://avatars.mds.yandex.net/get-pdb/1245924/f2f0fbff-1219-4d21-9c18-b4b6d0185f5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1245924/f2f0fbff-1219-4d21-9c18-b4b6d0185f5b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D1" w:rsidRDefault="003C1BD1" w:rsidP="003C1BD1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</w:p>
    <w:p w:rsidR="003C1BD1" w:rsidRDefault="003C1BD1" w:rsidP="003C1BD1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</w:p>
    <w:p w:rsidR="003C1BD1" w:rsidRDefault="003C1BD1" w:rsidP="003C1BD1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  <w:r>
        <w:rPr>
          <w:color w:val="000000"/>
        </w:rPr>
        <w:t>где </w:t>
      </w:r>
      <w:r>
        <w:rPr>
          <w:rStyle w:val="a6"/>
          <w:color w:val="000000"/>
        </w:rPr>
        <w:t>q1</w:t>
      </w:r>
      <w:r>
        <w:rPr>
          <w:color w:val="000000"/>
        </w:rPr>
        <w:t>— единица заряда,</w:t>
      </w:r>
      <w:r>
        <w:rPr>
          <w:color w:val="000000"/>
        </w:rPr>
        <w:br/>
      </w:r>
      <w:r>
        <w:rPr>
          <w:rStyle w:val="a6"/>
          <w:color w:val="000000"/>
        </w:rPr>
        <w:t>r</w:t>
      </w:r>
      <w:r>
        <w:rPr>
          <w:color w:val="000000"/>
        </w:rPr>
        <w:t> — расстояние между зарядами.</w:t>
      </w:r>
    </w:p>
    <w:p w:rsidR="003C1BD1" w:rsidRDefault="003C1BD1" w:rsidP="003C1BD1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>
        <w:rPr>
          <w:color w:val="000000"/>
        </w:rPr>
        <w:t>Заряд </w:t>
      </w:r>
      <w:r>
        <w:rPr>
          <w:rStyle w:val="a6"/>
          <w:color w:val="000000"/>
        </w:rPr>
        <w:t>q1 прикладывает силу к заряду q2</w:t>
      </w:r>
      <w:r>
        <w:rPr>
          <w:color w:val="000000"/>
        </w:rPr>
        <w:t>, выраженному:</w:t>
      </w:r>
    </w:p>
    <w:p w:rsidR="003C1BD1" w:rsidRDefault="003C1BD1" w:rsidP="003C1BD1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  <w:r>
        <w:rPr>
          <w:color w:val="000000"/>
        </w:rPr>
        <w:t>Заряд </w:t>
      </w:r>
      <w:r>
        <w:rPr>
          <w:rStyle w:val="a6"/>
          <w:color w:val="000000"/>
        </w:rPr>
        <w:t>q2</w:t>
      </w:r>
      <w:r>
        <w:rPr>
          <w:color w:val="000000"/>
        </w:rPr>
        <w:t> также прикладывает равную и противоположную силу к заряду </w:t>
      </w:r>
      <w:r>
        <w:rPr>
          <w:color w:val="000000"/>
          <w:lang w:val="en-US"/>
        </w:rPr>
        <w:t>q</w:t>
      </w:r>
      <w:r>
        <w:rPr>
          <w:color w:val="000000"/>
        </w:rPr>
        <w:t>1.</w:t>
      </w:r>
    </w:p>
    <w:p w:rsidR="003C1BD1" w:rsidRDefault="003C1BD1" w:rsidP="003C1BD1">
      <w:pPr>
        <w:pStyle w:val="2"/>
        <w:shd w:val="clear" w:color="auto" w:fill="FFFFFF"/>
        <w:spacing w:before="480" w:beforeAutospacing="0" w:after="0" w:afterAutospacing="0" w:line="420" w:lineRule="atLeast"/>
        <w:rPr>
          <w:color w:val="000000"/>
          <w:sz w:val="24"/>
          <w:szCs w:val="24"/>
        </w:rPr>
      </w:pPr>
    </w:p>
    <w:p w:rsidR="003C1BD1" w:rsidRDefault="003C1BD1" w:rsidP="003C1BD1">
      <w:pPr>
        <w:pStyle w:val="2"/>
        <w:shd w:val="clear" w:color="auto" w:fill="FFFFFF"/>
        <w:spacing w:before="480" w:beforeAutospacing="0" w:after="0" w:afterAutospacing="0" w:line="420" w:lineRule="atLeast"/>
        <w:rPr>
          <w:color w:val="000000"/>
          <w:sz w:val="24"/>
          <w:szCs w:val="24"/>
        </w:rPr>
      </w:pPr>
    </w:p>
    <w:p w:rsidR="003C1BD1" w:rsidRDefault="003C1BD1" w:rsidP="003C1BD1">
      <w:pPr>
        <w:pStyle w:val="2"/>
        <w:shd w:val="clear" w:color="auto" w:fill="FFFFFF"/>
        <w:spacing w:before="480" w:beforeAutospacing="0" w:after="0" w:afterAutospacing="0" w:line="420" w:lineRule="atLeast"/>
        <w:rPr>
          <w:color w:val="000000"/>
          <w:sz w:val="24"/>
          <w:szCs w:val="24"/>
        </w:rPr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Преподаватель С.А. Радобенко.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 «Электродинамика».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3.1«Электрическое поле», 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10 уроков.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5.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«Напряженность электрического поля»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понятием напряженность электрического поля.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3C1BD1" w:rsidRDefault="003C1BD1" w:rsidP="003C1B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Повторить теоретический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материал  по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темам «Электрические заряды» и «Электрическое поле» из курса физики.</w:t>
      </w:r>
    </w:p>
    <w:p w:rsidR="003C1BD1" w:rsidRDefault="003C1BD1" w:rsidP="003C1B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Познакомиться с силовыми физическими величинами электрического поля.</w:t>
      </w:r>
    </w:p>
    <w:p w:rsidR="003C1BD1" w:rsidRDefault="003C1BD1" w:rsidP="003C1B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Научиться изображать линии напряженности электрического поля точечных зарядов и заряженных пластин.</w:t>
      </w:r>
    </w:p>
    <w:p w:rsidR="003C1BD1" w:rsidRDefault="003C1BD1" w:rsidP="003C1B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Вывести формулу напряженности электрического поля и единицы измерения.</w:t>
      </w:r>
    </w:p>
    <w:p w:rsidR="003C1BD1" w:rsidRDefault="003C1BD1" w:rsidP="003C1B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Научиться решать задачи на вычисление напряженности электрического поля.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3C1BD1" w:rsidRDefault="003C1BD1" w:rsidP="003C1BD1">
      <w:pPr>
        <w:pStyle w:val="a5"/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1.Изучить теорию и составить конспект.</w:t>
      </w:r>
    </w:p>
    <w:p w:rsidR="003C1BD1" w:rsidRDefault="003C1BD1" w:rsidP="003C1BD1">
      <w:pPr>
        <w:pStyle w:val="a5"/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rPr>
          <w:color w:val="222222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Напряжённость электри́ческого по́ля</w:t>
      </w:r>
      <w:r>
        <w:rPr>
          <w:rFonts w:ascii="Times New Roman" w:hAnsi="Times New Roman" w:cs="Times New Roman"/>
          <w:color w:val="222222"/>
          <w:sz w:val="24"/>
          <w:szCs w:val="24"/>
        </w:rPr>
        <w:t> — </w:t>
      </w:r>
      <w:hyperlink r:id="rId8" w:tooltip="Векторная величина" w:history="1">
        <w:r>
          <w:rPr>
            <w:rStyle w:val="a3"/>
            <w:color w:val="0B0080"/>
            <w:sz w:val="24"/>
            <w:szCs w:val="24"/>
          </w:rPr>
          <w:t>векторная</w:t>
        </w:r>
      </w:hyperlink>
      <w:r>
        <w:rPr>
          <w:color w:val="222222"/>
        </w:rPr>
        <w:t xml:space="preserve"> физическая величина, </w:t>
      </w:r>
      <w:r>
        <w:rPr>
          <w:rFonts w:ascii="Times New Roman" w:hAnsi="Times New Roman" w:cs="Times New Roman"/>
          <w:color w:val="222222"/>
          <w:sz w:val="24"/>
          <w:szCs w:val="24"/>
        </w:rPr>
        <w:t>характеризующая </w:t>
      </w:r>
      <w:hyperlink r:id="rId9" w:tooltip="Электрическое поле" w:history="1">
        <w:r>
          <w:rPr>
            <w:rStyle w:val="a3"/>
            <w:color w:val="0B0080"/>
            <w:sz w:val="24"/>
            <w:szCs w:val="24"/>
          </w:rPr>
          <w:t>электрическое поле</w:t>
        </w:r>
      </w:hyperlink>
      <w:r>
        <w:rPr>
          <w:rFonts w:ascii="Times New Roman" w:hAnsi="Times New Roman" w:cs="Times New Roman"/>
          <w:color w:val="222222"/>
          <w:sz w:val="24"/>
          <w:szCs w:val="24"/>
        </w:rPr>
        <w:t> в данной точке и равная отношению </w:t>
      </w:r>
      <w:hyperlink r:id="rId10" w:tooltip="Закон Кулона" w:history="1">
        <w:r>
          <w:rPr>
            <w:rStyle w:val="a3"/>
            <w:color w:val="0B0080"/>
            <w:sz w:val="24"/>
            <w:szCs w:val="24"/>
          </w:rPr>
          <w:t>силы</w:t>
        </w:r>
      </w:hyperlink>
      <w:r>
        <w:rPr>
          <w:rFonts w:ascii="Times New Roman" w:hAnsi="Times New Roman" w:cs="Times New Roman"/>
          <w:color w:val="222222"/>
          <w:sz w:val="24"/>
          <w:szCs w:val="24"/>
        </w:rPr>
        <w:t> </w:t>
      </w:r>
      <w:r>
        <w:rPr>
          <w:rStyle w:val="mwe-math-mathml-inline"/>
          <w:rFonts w:ascii="Times New Roman" w:hAnsi="Times New Roman" w:cs="Times New Roman"/>
          <w:vanish/>
          <w:color w:val="222222"/>
          <w:sz w:val="24"/>
          <w:szCs w:val="24"/>
        </w:rPr>
        <w:t>{\displaystyle {\vec {F}}}</w:t>
      </w:r>
      <w:r>
        <w:rPr>
          <w:rStyle w:val="mwe-math-mathml-inline"/>
          <w:vanish/>
          <w:color w:val="222222"/>
        </w:rPr>
        <w:t xml:space="preserve">, </w:t>
      </w:r>
      <w: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</w:rPr>
        <w:t>действующей на неподвижный точечный </w:t>
      </w:r>
      <w:hyperlink r:id="rId11" w:tooltip="Пробный заряд" w:history="1">
        <w:r>
          <w:rPr>
            <w:rStyle w:val="a3"/>
            <w:color w:val="0B0080"/>
            <w:sz w:val="24"/>
            <w:szCs w:val="24"/>
          </w:rPr>
          <w:t>заряд</w:t>
        </w:r>
      </w:hyperlink>
      <w:r>
        <w:rPr>
          <w:rFonts w:ascii="Times New Roman" w:hAnsi="Times New Roman" w:cs="Times New Roman"/>
          <w:color w:val="222222"/>
          <w:sz w:val="24"/>
          <w:szCs w:val="24"/>
        </w:rPr>
        <w:t>, помещённый в данную точку поля, к величине этого заряда </w:t>
      </w: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b/>
          <w:color w:val="222222"/>
        </w:rPr>
        <w:t xml:space="preserve">Напряжённость </w:t>
      </w:r>
      <w:r>
        <w:rPr>
          <w:color w:val="222222"/>
        </w:rPr>
        <w:t xml:space="preserve">электрического поля иногда называют </w:t>
      </w:r>
      <w:r>
        <w:rPr>
          <w:b/>
          <w:color w:val="222222"/>
        </w:rPr>
        <w:t>силовой характеристикой</w:t>
      </w:r>
      <w:r>
        <w:rPr>
          <w:color w:val="222222"/>
        </w:rPr>
        <w:t xml:space="preserve"> электрического поля.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7410" cy="3021330"/>
            <wp:effectExtent l="0" t="0" r="0" b="7620"/>
            <wp:docPr id="14" name="Рисунок 14" descr="https://slide-share.ru/slide/4309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slide-share.ru/slide/43097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13" name="Рисунок 13" descr="http://900igr.net/up/datas/118823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900igr.net/up/datas/118823/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12" name="Рисунок 12" descr="https://ds02.infourok.ru/uploads/ex/0c79/00066190-4a27d89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ds02.infourok.ru/uploads/ex/0c79/00066190-4a27d89d/img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pStyle w:val="2"/>
        <w:shd w:val="clear" w:color="auto" w:fill="FFFFFF"/>
        <w:spacing w:before="480" w:beforeAutospacing="0" w:after="0" w:afterAutospacing="0" w:line="420" w:lineRule="atLeast"/>
        <w:rPr>
          <w:color w:val="000000"/>
          <w:sz w:val="24"/>
          <w:szCs w:val="24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5947410" cy="4403725"/>
            <wp:effectExtent l="0" t="0" r="0" b="0"/>
            <wp:docPr id="11" name="Рисунок 11" descr="https://present5.com/presentation/-75941064_348779325/im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present5.com/presentation/-75941064_348779325/image-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D1" w:rsidRDefault="003C1BD1" w:rsidP="003C1BD1">
      <w:pPr>
        <w:shd w:val="clear" w:color="auto" w:fill="FFFFFF"/>
        <w:spacing w:before="120" w:after="120" w:line="240" w:lineRule="auto"/>
        <w:ind w:left="384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u w:val="single"/>
          <w:lang w:eastAsia="ru-RU"/>
        </w:rPr>
        <w:t xml:space="preserve">Задание. </w:t>
      </w:r>
    </w:p>
    <w:p w:rsidR="003C1BD1" w:rsidRDefault="003C1BD1" w:rsidP="003C1BD1">
      <w:pPr>
        <w:spacing w:after="15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Изобразите в тетради силовые линии напряженности зарядов и заряженных пластин, согласно закону Кулона.</w:t>
      </w:r>
    </w:p>
    <w:p w:rsidR="003C1BD1" w:rsidRDefault="003C1BD1" w:rsidP="003C1BD1">
      <w:pPr>
        <w:spacing w:after="15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Домашнее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задание  </w:t>
      </w:r>
      <w:r>
        <w:rPr>
          <w:rFonts w:ascii="Times New Roman" w:hAnsi="Times New Roman" w:cs="Times New Roman"/>
          <w:bCs/>
          <w:sz w:val="24"/>
          <w:szCs w:val="24"/>
        </w:rPr>
        <w:t>Решите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задачи на вычисление напряженности электрического поля.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16" w:history="1">
        <w:r>
          <w:rPr>
            <w:rStyle w:val="a3"/>
            <w:b/>
            <w:bCs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3C1BD1" w:rsidRDefault="003C1BD1" w:rsidP="003C1BD1">
      <w:pPr>
        <w:spacing w:after="200" w:line="276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17" w:history="1">
        <w:r>
          <w:rPr>
            <w:rStyle w:val="a3"/>
            <w:b/>
            <w:sz w:val="24"/>
            <w:szCs w:val="24"/>
            <w:lang w:val="en-US"/>
          </w:rPr>
          <w:t>radobenko</w:t>
        </w:r>
        <w:r>
          <w:rPr>
            <w:rStyle w:val="a3"/>
            <w:b/>
            <w:sz w:val="24"/>
            <w:szCs w:val="24"/>
          </w:rPr>
          <w:t>.</w:t>
        </w:r>
        <w:r>
          <w:rPr>
            <w:rStyle w:val="a3"/>
            <w:b/>
            <w:sz w:val="24"/>
            <w:szCs w:val="24"/>
            <w:lang w:val="en-US"/>
          </w:rPr>
          <w:t>sveta</w:t>
        </w:r>
        <w:r>
          <w:rPr>
            <w:rStyle w:val="a3"/>
            <w:b/>
            <w:sz w:val="24"/>
            <w:szCs w:val="24"/>
          </w:rPr>
          <w:t>@</w:t>
        </w:r>
        <w:r>
          <w:rPr>
            <w:rStyle w:val="a3"/>
            <w:b/>
            <w:sz w:val="24"/>
            <w:szCs w:val="24"/>
            <w:lang w:val="en-US"/>
          </w:rPr>
          <w:t>yandex</w:t>
        </w:r>
        <w:r>
          <w:rPr>
            <w:rStyle w:val="a3"/>
            <w:b/>
            <w:sz w:val="24"/>
            <w:szCs w:val="24"/>
          </w:rPr>
          <w:t>.</w:t>
        </w:r>
        <w:r>
          <w:rPr>
            <w:rStyle w:val="a3"/>
            <w:b/>
            <w:sz w:val="24"/>
            <w:szCs w:val="24"/>
            <w:lang w:val="en-US"/>
          </w:rPr>
          <w:t>ru</w:t>
        </w:r>
      </w:hyperlink>
      <w:r w:rsidRPr="003C1BD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  <w:rPr>
          <w:b/>
          <w:bCs/>
          <w:color w:val="222222"/>
        </w:rPr>
      </w:pP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t xml:space="preserve"> </w:t>
      </w: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\varphi ={\frac  {1}{4\pi \varepsilon _{0}}}\cdot {\frac  {q}{r}},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E0E451" id="Прямоугольник 18" o:spid="_x0000_s1026" alt="\varphi ={\frac  {1}{4\pi \varepsilon _{0}}}\cdot {\frac  {q}{r}},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1lJi4RAwAAFQ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</w:pPr>
      <w:r>
        <w:rPr>
          <w:rStyle w:val="mwe-math-mathml-inline"/>
          <w:vanish/>
          <w:color w:val="222222"/>
        </w:rPr>
        <w:lastRenderedPageBreak/>
        <w:t>{\displaystyle q}...{\displaystyle {\vec {E}}={\frac {\vec {F}}{q}}.}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{\displaystyle {\vec {E}}={\frac {\vec {F}}{q}}.}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FD15B6" id="Прямоугольник 17" o:spid="_x0000_s1026" alt="{\displaystyle {\vec {E}}={\frac {\vec {F}}{q}}.}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HQUwmQFAwAABA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</w:t>
      </w:r>
      <w:r>
        <w:rPr>
          <w:noProof/>
        </w:rPr>
        <w:drawing>
          <wp:inline distT="0" distB="0" distL="0" distR="0">
            <wp:extent cx="5947410" cy="4104005"/>
            <wp:effectExtent l="0" t="0" r="0" b="0"/>
            <wp:docPr id="10" name="Рисунок 10" descr="https://cf.ppt-online.org/files1/slide/i/iQdWGEAOUPonH2bck6FjgqzBpRyIXVeNCDf9aJwKu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cf.ppt-online.org/files1/slide/i/iQdWGEAOUPonH2bck6FjgqzBpRyIXVeNCDf9aJwKu/slide-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947410" cy="3350260"/>
            <wp:effectExtent l="0" t="0" r="0" b="2540"/>
            <wp:docPr id="9" name="Рисунок 9" descr="https://fs03.metod-kopilka.ru/images/doc/13/711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fs03.metod-kopilka.ru/images/doc/13/7118/img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Преподаватель С.А. Радобенко.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 «Электродинамика».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3.1«Электрическое поле», 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10 уроков.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6.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«Потенциал. Разность потенциалов»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понятиями потенциал и разность потенциалов электрического поля.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3C1BD1" w:rsidRDefault="003C1BD1" w:rsidP="003C1B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Повторить теоретический материал по темам «Потенциальная энергия», «Работа», «Электрическое поле» и «Напряженность электрического поля» из курса физики.</w:t>
      </w:r>
    </w:p>
    <w:p w:rsidR="003C1BD1" w:rsidRDefault="003C1BD1" w:rsidP="003C1B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Познакомиться с энергетическими физическими величинами электрического поля.</w:t>
      </w:r>
    </w:p>
    <w:p w:rsidR="003C1BD1" w:rsidRDefault="003C1BD1" w:rsidP="003C1B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Научиться изображать потенциал и разность потенциалов электрического поля точечных зарядов и заряженных пластин.</w:t>
      </w:r>
    </w:p>
    <w:p w:rsidR="003C1BD1" w:rsidRDefault="003C1BD1" w:rsidP="003C1B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Вывести формулы потенциала и разности потенциалов электрического поля и единицы их измерения.</w:t>
      </w:r>
    </w:p>
    <w:p w:rsidR="003C1BD1" w:rsidRDefault="003C1BD1" w:rsidP="003C1B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Научиться решать задачи на вычисление потенциала и разности потенциалов электрического поля.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3C1BD1" w:rsidRDefault="003C1BD1" w:rsidP="003C1BD1">
      <w:pPr>
        <w:pStyle w:val="a5"/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1.Изучить теорию и составить конспект.</w:t>
      </w:r>
    </w:p>
    <w:p w:rsidR="003C1BD1" w:rsidRDefault="003C1BD1" w:rsidP="003C1BD1">
      <w:pPr>
        <w:pStyle w:val="a5"/>
        <w:spacing w:after="0"/>
        <w:ind w:left="28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  <w:rPr>
          <w:b/>
          <w:bCs/>
        </w:rPr>
      </w:pPr>
      <w:r>
        <w:rPr>
          <w:b/>
          <w:bCs/>
        </w:rPr>
        <w:t xml:space="preserve">Теоретический материал. </w:t>
      </w: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  <w:rPr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</w:rPr>
        <w:t>Электростатический  потенциа́л</w:t>
      </w:r>
      <w:r>
        <w:rPr>
          <w:color w:val="222222"/>
          <w:shd w:val="clear" w:color="auto" w:fill="FFFFFF"/>
        </w:rPr>
        <w:t> — </w:t>
      </w:r>
      <w:hyperlink r:id="rId20" w:tooltip="Скаляр" w:history="1">
        <w:r>
          <w:rPr>
            <w:rStyle w:val="a3"/>
            <w:color w:val="0B0080"/>
            <w:shd w:val="clear" w:color="auto" w:fill="FFFFFF"/>
          </w:rPr>
          <w:t>скалярная</w:t>
        </w:r>
      </w:hyperlink>
      <w:r>
        <w:rPr>
          <w:color w:val="222222"/>
          <w:shd w:val="clear" w:color="auto" w:fill="FFFFFF"/>
        </w:rPr>
        <w:t> </w:t>
      </w:r>
      <w:hyperlink r:id="rId21" w:tooltip="Энергия" w:history="1">
        <w:r>
          <w:rPr>
            <w:rStyle w:val="a3"/>
            <w:color w:val="0B0080"/>
            <w:shd w:val="clear" w:color="auto" w:fill="FFFFFF"/>
          </w:rPr>
          <w:t>энергетическая</w:t>
        </w:r>
      </w:hyperlink>
      <w:r>
        <w:rPr>
          <w:color w:val="222222"/>
          <w:shd w:val="clear" w:color="auto" w:fill="FFFFFF"/>
        </w:rPr>
        <w:t> характеристика </w:t>
      </w:r>
      <w:hyperlink r:id="rId22" w:tooltip="Электростатическое поле" w:history="1">
        <w:r>
          <w:rPr>
            <w:rStyle w:val="a3"/>
            <w:color w:val="0B0080"/>
            <w:shd w:val="clear" w:color="auto" w:fill="FFFFFF"/>
          </w:rPr>
          <w:t>электростатического поля</w:t>
        </w:r>
      </w:hyperlink>
      <w:r>
        <w:rPr>
          <w:color w:val="222222"/>
          <w:shd w:val="clear" w:color="auto" w:fill="FFFFFF"/>
        </w:rPr>
        <w:t>, характеризующая </w:t>
      </w:r>
      <w:hyperlink r:id="rId23" w:tooltip="Потенциальная энергия" w:history="1">
        <w:r>
          <w:rPr>
            <w:rStyle w:val="a3"/>
            <w:color w:val="0B0080"/>
            <w:shd w:val="clear" w:color="auto" w:fill="FFFFFF"/>
          </w:rPr>
          <w:t>потенциальную энергию</w:t>
        </w:r>
      </w:hyperlink>
      <w:r>
        <w:rPr>
          <w:color w:val="222222"/>
          <w:shd w:val="clear" w:color="auto" w:fill="FFFFFF"/>
        </w:rPr>
        <w:t>, которой обладает единичный положительный пробный </w:t>
      </w:r>
      <w:hyperlink r:id="rId24" w:tooltip="Электрический заряд" w:history="1">
        <w:r>
          <w:rPr>
            <w:rStyle w:val="a3"/>
            <w:color w:val="0B0080"/>
            <w:shd w:val="clear" w:color="auto" w:fill="FFFFFF"/>
          </w:rPr>
          <w:t>заряд</w:t>
        </w:r>
      </w:hyperlink>
      <w:r>
        <w:rPr>
          <w:color w:val="222222"/>
          <w:shd w:val="clear" w:color="auto" w:fill="FFFFFF"/>
        </w:rPr>
        <w:t>, помещённый в данную точку поля. </w:t>
      </w: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  <w:rPr>
          <w:b/>
          <w:bCs/>
          <w:color w:val="222222"/>
        </w:rPr>
      </w:pPr>
      <w:hyperlink r:id="rId25" w:tooltip="Единицы измерения" w:history="1">
        <w:r>
          <w:rPr>
            <w:rStyle w:val="a3"/>
            <w:color w:val="0B0080"/>
            <w:shd w:val="clear" w:color="auto" w:fill="FFFFFF"/>
          </w:rPr>
          <w:t>Единицей измерения</w:t>
        </w:r>
      </w:hyperlink>
      <w:r>
        <w:rPr>
          <w:color w:val="222222"/>
          <w:shd w:val="clear" w:color="auto" w:fill="FFFFFF"/>
        </w:rPr>
        <w:t> потенциала в </w:t>
      </w:r>
      <w:hyperlink r:id="rId26" w:tooltip="СИ" w:history="1">
        <w:r>
          <w:rPr>
            <w:rStyle w:val="a3"/>
            <w:color w:val="0B0080"/>
            <w:shd w:val="clear" w:color="auto" w:fill="FFFFFF"/>
          </w:rPr>
          <w:t>Международной системе единиц (СИ)</w:t>
        </w:r>
      </w:hyperlink>
      <w:r>
        <w:rPr>
          <w:color w:val="222222"/>
          <w:shd w:val="clear" w:color="auto" w:fill="FFFFFF"/>
        </w:rPr>
        <w:t> является </w:t>
      </w:r>
      <w:hyperlink r:id="rId27" w:tooltip="Вольт" w:history="1">
        <w:r>
          <w:rPr>
            <w:rStyle w:val="a3"/>
            <w:color w:val="0B0080"/>
            <w:shd w:val="clear" w:color="auto" w:fill="FFFFFF"/>
          </w:rPr>
          <w:t>вольт</w:t>
        </w:r>
      </w:hyperlink>
      <w:r>
        <w:rPr>
          <w:color w:val="222222"/>
          <w:shd w:val="clear" w:color="auto" w:fill="FFFFFF"/>
        </w:rPr>
        <w:t> (русское обозначение: В; международное: V), 1 В = 1 </w:t>
      </w:r>
      <w:hyperlink r:id="rId28" w:tooltip="Джоуль" w:history="1">
        <w:r>
          <w:rPr>
            <w:rStyle w:val="a3"/>
            <w:color w:val="0B0080"/>
            <w:shd w:val="clear" w:color="auto" w:fill="FFFFFF"/>
          </w:rPr>
          <w:t>Дж</w:t>
        </w:r>
      </w:hyperlink>
      <w:r>
        <w:rPr>
          <w:color w:val="222222"/>
          <w:shd w:val="clear" w:color="auto" w:fill="FFFFFF"/>
        </w:rPr>
        <w:t>/</w:t>
      </w:r>
      <w:hyperlink r:id="rId29" w:tooltip="Кулон" w:history="1">
        <w:r>
          <w:rPr>
            <w:rStyle w:val="a3"/>
            <w:color w:val="0B0080"/>
            <w:shd w:val="clear" w:color="auto" w:fill="FFFFFF"/>
          </w:rPr>
          <w:t>Кл</w:t>
        </w:r>
      </w:hyperlink>
      <w:r>
        <w:rPr>
          <w:color w:val="222222"/>
          <w:shd w:val="clear" w:color="auto" w:fill="FFFFFF"/>
        </w:rPr>
        <w:t>.</w:t>
      </w: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47410" cy="3591560"/>
            <wp:effectExtent l="0" t="0" r="0" b="8890"/>
            <wp:docPr id="8" name="Рисунок 8" descr="https://presentacii.ru/documents_4/3fe9b5448e1908a9aebc88eba53bba8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presentacii.ru/documents_4/3fe9b5448e1908a9aebc88eba53bba86/img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7" name="Рисунок 7" descr="https://mypresentation.ru/documents/126254c1015dda0d6b116ffd50a51643/img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mypresentation.ru/documents/126254c1015dda0d6b116ffd50a51643/img6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32805" cy="4184015"/>
            <wp:effectExtent l="0" t="0" r="0" b="6985"/>
            <wp:docPr id="6" name="Рисунок 6" descr="https://ds04.infourok.ru/uploads/ex/0ab7/0013cd4e-05ebf51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ds04.infourok.ru/uploads/ex/0ab7/0013cd4e-05ebf51d/img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5" name="Рисунок 5" descr="https://mypresentation.ru/documents/126254c1015dda0d6b116ffd50a51643/img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mypresentation.ru/documents/126254c1015dda0d6b116ffd50a51643/img6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</w:pP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Преподаватель С.А. Радобенко.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 «Электродинамика».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3.1«Электрическое поле», 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10 уроков.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7.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«Связь между напряженностью и разностью потенциалов»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взаимосвязью между понятиями напряженность и разность потенциалов электрического поля.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3C1BD1" w:rsidRDefault="003C1BD1" w:rsidP="003C1B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Повторить теоретический материал по темам «Потенциальная энергия», «Работа», «Электрическое поле», «Напряженность электрического поля» и «Потенциал. Разность потенциалов» из курса физики.</w:t>
      </w:r>
    </w:p>
    <w:p w:rsidR="003C1BD1" w:rsidRDefault="003C1BD1" w:rsidP="003C1B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Познакомиться с взаимосвязью между силовыми и энергетическими физическими величинами электрического поля.</w:t>
      </w:r>
    </w:p>
    <w:p w:rsidR="003C1BD1" w:rsidRDefault="003C1BD1" w:rsidP="003C1B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Вывести формулы взаимосвязи между напряженностью и разностью потенциалов электрического поля и единицы их измерения.</w:t>
      </w:r>
    </w:p>
    <w:p w:rsidR="003C1BD1" w:rsidRDefault="003C1BD1" w:rsidP="003C1B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Научиться решать задачи на вычисление напряженности и разности потенциалов электрического поля.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3C1BD1" w:rsidRDefault="003C1BD1" w:rsidP="003C1BD1">
      <w:pPr>
        <w:pStyle w:val="a5"/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1.Изучить теорию и составить конспект.</w:t>
      </w:r>
    </w:p>
    <w:p w:rsidR="003C1BD1" w:rsidRDefault="003C1BD1" w:rsidP="003C1BD1">
      <w:pPr>
        <w:pStyle w:val="a5"/>
        <w:spacing w:after="0"/>
        <w:ind w:left="28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  <w:rPr>
          <w:b/>
          <w:bCs/>
        </w:rPr>
      </w:pPr>
      <w:r>
        <w:rPr>
          <w:b/>
          <w:bCs/>
        </w:rPr>
        <w:t xml:space="preserve">Теоретический материал. </w:t>
      </w: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  <w:rPr>
          <w:b/>
          <w:bCs/>
        </w:rPr>
      </w:pPr>
      <w:r>
        <w:rPr>
          <w:noProof/>
        </w:rPr>
        <w:drawing>
          <wp:inline distT="0" distB="0" distL="0" distR="0">
            <wp:extent cx="5947410" cy="3818255"/>
            <wp:effectExtent l="0" t="0" r="0" b="0"/>
            <wp:docPr id="4" name="Рисунок 4" descr="https://present5.com/presentation/-101964872_437003864/imag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present5.com/presentation/-101964872_437003864/image-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D1" w:rsidRDefault="003C1BD1" w:rsidP="003C1BD1">
      <w:pPr>
        <w:shd w:val="clear" w:color="auto" w:fill="FFFFFF"/>
        <w:spacing w:before="120" w:after="120" w:line="240" w:lineRule="auto"/>
        <w:ind w:left="384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7410" cy="3679825"/>
            <wp:effectExtent l="0" t="0" r="0" b="0"/>
            <wp:docPr id="3" name="Рисунок 3" descr="https://present5.com/presentation/-101964872_437003864/imag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present5.com/presentation/-101964872_437003864/image-2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7410" cy="4455160"/>
            <wp:effectExtent l="0" t="0" r="0" b="2540"/>
            <wp:docPr id="2" name="Рисунок 2" descr="http://900igr.net/up/datas/220164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900igr.net/up/datas/220164/01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888990" cy="5076825"/>
            <wp:effectExtent l="0" t="0" r="0" b="9525"/>
            <wp:docPr id="1" name="Рисунок 1" descr="https://mypresentation.ru/documents_6/13b315c12fb322f617aeefb2c31e1e5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mypresentation.ru/documents_6/13b315c12fb322f617aeefb2c31e1e5f/img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8" r="7935"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u w:val="single"/>
          <w:lang w:eastAsia="ru-RU"/>
        </w:rPr>
        <w:t xml:space="preserve"> Задание. </w:t>
      </w:r>
    </w:p>
    <w:p w:rsidR="003C1BD1" w:rsidRDefault="003C1BD1" w:rsidP="003C1BD1">
      <w:pPr>
        <w:spacing w:after="15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Изобразите в тетради таблицу «Характеристики электрического поля».</w:t>
      </w:r>
    </w:p>
    <w:p w:rsidR="003C1BD1" w:rsidRDefault="003C1BD1" w:rsidP="003C1BD1">
      <w:pPr>
        <w:spacing w:after="15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Домашнее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задание  </w:t>
      </w:r>
      <w:r>
        <w:rPr>
          <w:rFonts w:ascii="Times New Roman" w:hAnsi="Times New Roman" w:cs="Times New Roman"/>
          <w:bCs/>
          <w:sz w:val="24"/>
          <w:szCs w:val="24"/>
        </w:rPr>
        <w:t>Решите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задачи на вычисление напряженности и разности потенциалов электрического поля.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38" w:history="1">
        <w:r>
          <w:rPr>
            <w:rStyle w:val="a3"/>
            <w:b/>
            <w:bCs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3C1BD1" w:rsidRDefault="003C1BD1" w:rsidP="003C1BD1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3C1BD1" w:rsidRDefault="003C1BD1" w:rsidP="003C1BD1">
      <w:pPr>
        <w:spacing w:after="200" w:line="276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39" w:history="1">
        <w:r>
          <w:rPr>
            <w:rStyle w:val="a3"/>
            <w:b/>
            <w:sz w:val="24"/>
            <w:szCs w:val="24"/>
            <w:lang w:val="en-US"/>
          </w:rPr>
          <w:t>radobenko</w:t>
        </w:r>
        <w:r>
          <w:rPr>
            <w:rStyle w:val="a3"/>
            <w:b/>
            <w:sz w:val="24"/>
            <w:szCs w:val="24"/>
          </w:rPr>
          <w:t>.</w:t>
        </w:r>
        <w:r>
          <w:rPr>
            <w:rStyle w:val="a3"/>
            <w:b/>
            <w:sz w:val="24"/>
            <w:szCs w:val="24"/>
            <w:lang w:val="en-US"/>
          </w:rPr>
          <w:t>sveta</w:t>
        </w:r>
        <w:r>
          <w:rPr>
            <w:rStyle w:val="a3"/>
            <w:b/>
            <w:sz w:val="24"/>
            <w:szCs w:val="24"/>
          </w:rPr>
          <w:t>@</w:t>
        </w:r>
        <w:r>
          <w:rPr>
            <w:rStyle w:val="a3"/>
            <w:b/>
            <w:sz w:val="24"/>
            <w:szCs w:val="24"/>
            <w:lang w:val="en-US"/>
          </w:rPr>
          <w:t>yandex</w:t>
        </w:r>
        <w:r>
          <w:rPr>
            <w:rStyle w:val="a3"/>
            <w:b/>
            <w:sz w:val="24"/>
            <w:szCs w:val="24"/>
          </w:rPr>
          <w:t>.</w:t>
        </w:r>
        <w:r>
          <w:rPr>
            <w:rStyle w:val="a3"/>
            <w:b/>
            <w:sz w:val="24"/>
            <w:szCs w:val="24"/>
            <w:lang w:val="en-US"/>
          </w:rPr>
          <w:t>ru</w:t>
        </w:r>
      </w:hyperlink>
      <w:r w:rsidRPr="003C1BD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  <w:rPr>
          <w:b/>
          <w:bCs/>
          <w:color w:val="222222"/>
        </w:rPr>
      </w:pPr>
    </w:p>
    <w:p w:rsidR="003C1BD1" w:rsidRDefault="003C1BD1" w:rsidP="003C1BD1">
      <w:pPr>
        <w:pStyle w:val="a4"/>
        <w:shd w:val="clear" w:color="auto" w:fill="FFFFFF"/>
        <w:spacing w:before="120" w:beforeAutospacing="0" w:after="120" w:afterAutospacing="0"/>
        <w:rPr>
          <w:b/>
          <w:bCs/>
        </w:rPr>
      </w:pPr>
    </w:p>
    <w:p w:rsidR="004F478F" w:rsidRDefault="004F478F">
      <w:bookmarkStart w:id="0" w:name="_GoBack"/>
      <w:bookmarkEnd w:id="0"/>
    </w:p>
    <w:sectPr w:rsidR="004F4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35F97"/>
    <w:multiLevelType w:val="hybridMultilevel"/>
    <w:tmpl w:val="E5661D7C"/>
    <w:lvl w:ilvl="0" w:tplc="39A84F4E">
      <w:start w:val="2"/>
      <w:numFmt w:val="decimal"/>
      <w:lvlText w:val="%1."/>
      <w:lvlJc w:val="left"/>
      <w:pPr>
        <w:ind w:left="1506" w:hanging="360"/>
      </w:p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>
      <w:start w:val="1"/>
      <w:numFmt w:val="lowerRoman"/>
      <w:lvlText w:val="%3."/>
      <w:lvlJc w:val="right"/>
      <w:pPr>
        <w:ind w:left="2946" w:hanging="180"/>
      </w:pPr>
    </w:lvl>
    <w:lvl w:ilvl="3" w:tplc="0419000F">
      <w:start w:val="1"/>
      <w:numFmt w:val="decimal"/>
      <w:lvlText w:val="%4."/>
      <w:lvlJc w:val="left"/>
      <w:pPr>
        <w:ind w:left="3666" w:hanging="360"/>
      </w:pPr>
    </w:lvl>
    <w:lvl w:ilvl="4" w:tplc="04190019">
      <w:start w:val="1"/>
      <w:numFmt w:val="lowerLetter"/>
      <w:lvlText w:val="%5."/>
      <w:lvlJc w:val="left"/>
      <w:pPr>
        <w:ind w:left="4386" w:hanging="360"/>
      </w:pPr>
    </w:lvl>
    <w:lvl w:ilvl="5" w:tplc="0419001B">
      <w:start w:val="1"/>
      <w:numFmt w:val="lowerRoman"/>
      <w:lvlText w:val="%6."/>
      <w:lvlJc w:val="right"/>
      <w:pPr>
        <w:ind w:left="5106" w:hanging="180"/>
      </w:pPr>
    </w:lvl>
    <w:lvl w:ilvl="6" w:tplc="0419000F">
      <w:start w:val="1"/>
      <w:numFmt w:val="decimal"/>
      <w:lvlText w:val="%7."/>
      <w:lvlJc w:val="left"/>
      <w:pPr>
        <w:ind w:left="5826" w:hanging="360"/>
      </w:pPr>
    </w:lvl>
    <w:lvl w:ilvl="7" w:tplc="04190019">
      <w:start w:val="1"/>
      <w:numFmt w:val="lowerLetter"/>
      <w:lvlText w:val="%8."/>
      <w:lvlJc w:val="left"/>
      <w:pPr>
        <w:ind w:left="6546" w:hanging="360"/>
      </w:pPr>
    </w:lvl>
    <w:lvl w:ilvl="8" w:tplc="0419001B">
      <w:start w:val="1"/>
      <w:numFmt w:val="lowerRoman"/>
      <w:lvlText w:val="%9."/>
      <w:lvlJc w:val="right"/>
      <w:pPr>
        <w:ind w:left="7266" w:hanging="180"/>
      </w:pPr>
    </w:lvl>
  </w:abstractNum>
  <w:abstractNum w:abstractNumId="1" w15:restartNumberingAfterBreak="0">
    <w:nsid w:val="5CBF4358"/>
    <w:multiLevelType w:val="hybridMultilevel"/>
    <w:tmpl w:val="D0701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E109F6"/>
    <w:multiLevelType w:val="multilevel"/>
    <w:tmpl w:val="A16C3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BD1"/>
    <w:rsid w:val="003C1BD1"/>
    <w:rsid w:val="004F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E84F5B-9954-4772-B189-20D38447B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1BD1"/>
    <w:pPr>
      <w:spacing w:line="252" w:lineRule="auto"/>
    </w:pPr>
  </w:style>
  <w:style w:type="paragraph" w:styleId="2">
    <w:name w:val="heading 2"/>
    <w:basedOn w:val="a"/>
    <w:link w:val="20"/>
    <w:uiPriority w:val="9"/>
    <w:semiHidden/>
    <w:unhideWhenUsed/>
    <w:qFormat/>
    <w:rsid w:val="003C1B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3C1B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C1BD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C1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C1BD1"/>
    <w:pPr>
      <w:ind w:left="720"/>
      <w:contextualSpacing/>
    </w:pPr>
  </w:style>
  <w:style w:type="paragraph" w:customStyle="1" w:styleId="paragraph">
    <w:name w:val="paragraph"/>
    <w:basedOn w:val="a"/>
    <w:uiPriority w:val="99"/>
    <w:rsid w:val="003C1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e-math-mathml-inline">
    <w:name w:val="mwe-math-mathml-inline"/>
    <w:basedOn w:val="a0"/>
    <w:rsid w:val="003C1BD1"/>
  </w:style>
  <w:style w:type="character" w:styleId="a6">
    <w:name w:val="Strong"/>
    <w:basedOn w:val="a0"/>
    <w:uiPriority w:val="22"/>
    <w:qFormat/>
    <w:rsid w:val="003C1B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7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5%D0%BA%D1%82%D0%BE%D1%80%D0%BD%D0%B0%D1%8F_%D0%B2%D0%B5%D0%BB%D0%B8%D1%87%D0%B8%D0%BD%D0%B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s://ru.wikipedia.org/wiki/%D0%A1%D0%98" TargetMode="External"/><Relationship Id="rId39" Type="http://schemas.openxmlformats.org/officeDocument/2006/relationships/hyperlink" Target="mailto:radobenko.sveta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D%D0%BD%D0%B5%D1%80%D0%B3%D0%B8%D1%8F" TargetMode="External"/><Relationship Id="rId34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hyperlink" Target="mailto:radobenko.sveta@yandex.ru" TargetMode="External"/><Relationship Id="rId25" Type="http://schemas.openxmlformats.org/officeDocument/2006/relationships/hyperlink" Target="https://ru.wikipedia.org/wiki/%D0%95%D0%B4%D0%B8%D0%BD%D0%B8%D1%86%D1%8B_%D0%B8%D0%B7%D0%BC%D0%B5%D1%80%D0%B5%D0%BD%D0%B8%D1%8F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20" Type="http://schemas.openxmlformats.org/officeDocument/2006/relationships/hyperlink" Target="https://ru.wikipedia.org/wiki/%D0%A1%D0%BA%D0%B0%D0%BB%D1%8F%D1%80" TargetMode="External"/><Relationship Id="rId29" Type="http://schemas.openxmlformats.org/officeDocument/2006/relationships/hyperlink" Target="https://ru.wikipedia.org/wiki/%D0%9A%D1%83%D0%BB%D0%BE%D0%BD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andex.ru/turbo?parent-reqid=1586944079070405-659039672767065123800276-production-app-host-vla-web-yp-167&amp;utm_source=turbo_turbo&amp;text=https%3A//meanders.ru/zakon-kulona.shtml" TargetMode="External"/><Relationship Id="rId11" Type="http://schemas.openxmlformats.org/officeDocument/2006/relationships/hyperlink" Target="https://ru.wikipedia.org/wiki/%D0%9F%D1%80%D0%BE%D0%B1%D0%BD%D1%8B%D0%B9_%D0%B7%D0%B0%D1%80%D1%8F%D0%B4" TargetMode="External"/><Relationship Id="rId24" Type="http://schemas.openxmlformats.org/officeDocument/2006/relationships/hyperlink" Target="https://ru.wikipedia.org/wiki/%D0%AD%D0%BB%D0%B5%D0%BA%D1%82%D1%80%D0%B8%D1%87%D0%B5%D1%81%D0%BA%D0%B8%D0%B9_%D0%B7%D0%B0%D1%80%D1%8F%D0%B4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ru.wikipedia.org/wiki/%D0%9F%D0%BE%D1%82%D0%B5%D0%BD%D1%86%D0%B8%D0%B0%D0%BB%D1%8C%D0%BD%D0%B0%D1%8F_%D1%8D%D0%BD%D0%B5%D1%80%D0%B3%D0%B8%D1%8F" TargetMode="External"/><Relationship Id="rId28" Type="http://schemas.openxmlformats.org/officeDocument/2006/relationships/hyperlink" Target="https://ru.wikipedia.org/wiki/%D0%94%D0%B6%D0%BE%D1%83%D0%BB%D1%8C" TargetMode="External"/><Relationship Id="rId36" Type="http://schemas.openxmlformats.org/officeDocument/2006/relationships/image" Target="media/image15.jpeg"/><Relationship Id="rId10" Type="http://schemas.openxmlformats.org/officeDocument/2006/relationships/hyperlink" Target="https://ru.wikipedia.org/wiki/%D0%97%D0%B0%D0%BA%D0%BE%D0%BD_%D0%9A%D1%83%D0%BB%D0%BE%D0%BD%D0%B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D%D0%BB%D0%B5%D0%BA%D1%82%D1%80%D0%B8%D1%87%D0%B5%D1%81%D0%BA%D0%BE%D0%B5_%D0%BF%D0%BE%D0%BB%D0%B5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%D0%AD%D0%BB%D0%B5%D0%BA%D1%82%D1%80%D0%BE%D1%81%D1%82%D0%B0%D1%82%D0%B8%D1%87%D0%B5%D1%81%D0%BA%D0%BE%D0%B5_%D0%BF%D0%BE%D0%BB%D0%B5" TargetMode="External"/><Relationship Id="rId27" Type="http://schemas.openxmlformats.org/officeDocument/2006/relationships/hyperlink" Target="https://ru.wikipedia.org/wiki/%D0%92%D0%BE%D0%BB%D1%8C%D1%82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1537</Words>
  <Characters>8765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2020-05-04T10:15:00Z</dcterms:created>
  <dcterms:modified xsi:type="dcterms:W3CDTF">2020-05-04T10:16:00Z</dcterms:modified>
</cp:coreProperties>
</file>